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63A" w:rsidRPr="00601BF0" w:rsidRDefault="0072663A" w:rsidP="00601BF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601BF0">
        <w:rPr>
          <w:rFonts w:ascii="Times New Roman" w:hAnsi="Times New Roman"/>
          <w:bCs/>
          <w:sz w:val="28"/>
          <w:szCs w:val="28"/>
          <w:lang w:eastAsia="ru-RU"/>
        </w:rPr>
        <w:t>Управление образования Администрации Артинского городского округа</w:t>
      </w:r>
    </w:p>
    <w:p w:rsidR="0072663A" w:rsidRPr="00601BF0" w:rsidRDefault="0072663A" w:rsidP="00601BF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01BF0">
        <w:rPr>
          <w:rFonts w:ascii="Times New Roman" w:hAnsi="Times New Roman"/>
          <w:b/>
          <w:bCs/>
          <w:sz w:val="28"/>
          <w:szCs w:val="28"/>
          <w:lang w:eastAsia="ru-RU"/>
        </w:rPr>
        <w:t>Муниципальное автономное общеобразовательное учреждение АГО</w:t>
      </w:r>
    </w:p>
    <w:p w:rsidR="0072663A" w:rsidRPr="00601BF0" w:rsidRDefault="0072663A" w:rsidP="00601BF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01BF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«Артинская средняя общеобразовательная школа № 6»</w:t>
      </w:r>
    </w:p>
    <w:p w:rsidR="0072663A" w:rsidRPr="00601BF0" w:rsidRDefault="0072663A" w:rsidP="00601BF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01BF0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663A" w:rsidRPr="00601BF0" w:rsidRDefault="0072663A" w:rsidP="00601BF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01BF0">
        <w:rPr>
          <w:rFonts w:ascii="Times New Roman" w:hAnsi="Times New Roman"/>
          <w:sz w:val="24"/>
          <w:szCs w:val="24"/>
          <w:lang w:eastAsia="ru-RU"/>
        </w:rPr>
        <w:t>Россия, 623340, Свердловская обл., п. Арти, ул. Дерябина, 13</w:t>
      </w:r>
    </w:p>
    <w:p w:rsidR="0072663A" w:rsidRPr="00601BF0" w:rsidRDefault="0072663A" w:rsidP="00601BF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01BF0">
        <w:rPr>
          <w:rFonts w:ascii="Times New Roman" w:hAnsi="Times New Roman"/>
          <w:sz w:val="24"/>
          <w:szCs w:val="24"/>
          <w:lang w:eastAsia="ru-RU"/>
        </w:rPr>
        <w:t>тел/факс (34391) 2-11-87; е-</w:t>
      </w:r>
      <w:r w:rsidRPr="00601BF0">
        <w:rPr>
          <w:rFonts w:ascii="Times New Roman" w:hAnsi="Times New Roman"/>
          <w:sz w:val="24"/>
          <w:szCs w:val="24"/>
          <w:lang w:val="en-US" w:eastAsia="ru-RU"/>
        </w:rPr>
        <w:t>mail</w:t>
      </w:r>
      <w:r w:rsidRPr="00601BF0">
        <w:rPr>
          <w:rFonts w:ascii="Times New Roman" w:hAnsi="Times New Roman"/>
          <w:sz w:val="24"/>
          <w:szCs w:val="24"/>
          <w:lang w:eastAsia="ru-RU"/>
        </w:rPr>
        <w:t xml:space="preserve">: </w:t>
      </w:r>
      <w:smartTag w:uri="urn:schemas-microsoft-com:office:smarttags" w:element="PersonName">
        <w:r w:rsidRPr="00601BF0">
          <w:rPr>
            <w:rFonts w:ascii="Times New Roman" w:hAnsi="Times New Roman"/>
            <w:sz w:val="24"/>
            <w:szCs w:val="24"/>
            <w:lang w:val="en-US" w:eastAsia="ru-RU"/>
          </w:rPr>
          <w:t>arti</w:t>
        </w:r>
        <w:r w:rsidRPr="00601BF0">
          <w:rPr>
            <w:rFonts w:ascii="Times New Roman" w:hAnsi="Times New Roman"/>
            <w:sz w:val="24"/>
            <w:szCs w:val="24"/>
            <w:lang w:eastAsia="ru-RU"/>
          </w:rPr>
          <w:t>_</w:t>
        </w:r>
        <w:r w:rsidRPr="00601BF0">
          <w:rPr>
            <w:rFonts w:ascii="Times New Roman" w:hAnsi="Times New Roman"/>
            <w:sz w:val="24"/>
            <w:szCs w:val="24"/>
            <w:lang w:val="en-US" w:eastAsia="ru-RU"/>
          </w:rPr>
          <w:t>school</w:t>
        </w:r>
        <w:r w:rsidRPr="00601BF0">
          <w:rPr>
            <w:rFonts w:ascii="Times New Roman" w:hAnsi="Times New Roman"/>
            <w:sz w:val="24"/>
            <w:szCs w:val="24"/>
            <w:lang w:eastAsia="ru-RU"/>
          </w:rPr>
          <w:t>_6@</w:t>
        </w:r>
        <w:r w:rsidRPr="00601BF0">
          <w:rPr>
            <w:rFonts w:ascii="Times New Roman" w:hAnsi="Times New Roman"/>
            <w:sz w:val="24"/>
            <w:szCs w:val="24"/>
            <w:lang w:val="en-US" w:eastAsia="ru-RU"/>
          </w:rPr>
          <w:t>bk</w:t>
        </w:r>
        <w:r w:rsidRPr="00601BF0">
          <w:rPr>
            <w:rFonts w:ascii="Times New Roman" w:hAnsi="Times New Roman"/>
            <w:sz w:val="24"/>
            <w:szCs w:val="24"/>
            <w:lang w:eastAsia="ru-RU"/>
          </w:rPr>
          <w:t>.</w:t>
        </w:r>
        <w:r w:rsidRPr="00601BF0">
          <w:rPr>
            <w:rFonts w:ascii="Times New Roman" w:hAnsi="Times New Roman"/>
            <w:sz w:val="24"/>
            <w:szCs w:val="24"/>
            <w:lang w:val="en-US" w:eastAsia="ru-RU"/>
          </w:rPr>
          <w:t>ru</w:t>
        </w:r>
      </w:smartTag>
    </w:p>
    <w:p w:rsidR="0072663A" w:rsidRPr="00601BF0" w:rsidRDefault="0072663A" w:rsidP="00601BF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01BF0">
        <w:rPr>
          <w:rFonts w:ascii="Times New Roman" w:hAnsi="Times New Roman"/>
          <w:sz w:val="24"/>
          <w:szCs w:val="24"/>
          <w:lang w:eastAsia="ru-RU"/>
        </w:rPr>
        <w:t>ОГРН 1026602054808 ИНН 6636005414 КПП 661901001</w:t>
      </w:r>
    </w:p>
    <w:p w:rsidR="0072663A" w:rsidRPr="00D66F0A" w:rsidRDefault="0072663A" w:rsidP="00D66F0A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2663A" w:rsidRDefault="0072663A" w:rsidP="00D66F0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Отчет о выполнении </w:t>
      </w:r>
      <w:r w:rsidRPr="00D66F0A">
        <w:rPr>
          <w:rFonts w:ascii="Times New Roman" w:hAnsi="Times New Roman"/>
          <w:b/>
          <w:i/>
          <w:sz w:val="28"/>
          <w:szCs w:val="28"/>
          <w:lang w:eastAsia="ru-RU"/>
        </w:rPr>
        <w:t>План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>а</w:t>
      </w:r>
      <w:r w:rsidRPr="00D66F0A">
        <w:rPr>
          <w:rFonts w:ascii="Times New Roman" w:hAnsi="Times New Roman"/>
          <w:b/>
          <w:i/>
          <w:sz w:val="28"/>
          <w:szCs w:val="28"/>
          <w:lang w:eastAsia="ru-RU"/>
        </w:rPr>
        <w:t xml:space="preserve"> мероприятий 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по улучшению качества оказания услуг </w:t>
      </w:r>
      <w:r w:rsidRPr="00D66F0A">
        <w:rPr>
          <w:rFonts w:ascii="Times New Roman" w:hAnsi="Times New Roman"/>
          <w:b/>
          <w:i/>
          <w:sz w:val="28"/>
          <w:szCs w:val="28"/>
          <w:lang w:eastAsia="ru-RU"/>
        </w:rPr>
        <w:t>МАОУ АГО «Артинская СОШ №6»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по результатам проведенной в 2017 году независимой оценки качества оказания услуг </w:t>
      </w:r>
    </w:p>
    <w:p w:rsidR="0072663A" w:rsidRPr="00D66F0A" w:rsidRDefault="0072663A" w:rsidP="00D66F0A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на 10 января 2019 года</w:t>
      </w:r>
    </w:p>
    <w:tbl>
      <w:tblPr>
        <w:tblW w:w="15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55"/>
        <w:gridCol w:w="3401"/>
        <w:gridCol w:w="1703"/>
        <w:gridCol w:w="2409"/>
        <w:gridCol w:w="3402"/>
        <w:gridCol w:w="1736"/>
      </w:tblGrid>
      <w:tr w:rsidR="0072663A" w:rsidRPr="00D66F0A" w:rsidTr="00AC6463">
        <w:trPr>
          <w:jc w:val="center"/>
        </w:trPr>
        <w:tc>
          <w:tcPr>
            <w:tcW w:w="3255" w:type="dxa"/>
            <w:vMerge w:val="restart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Недостатки, выявленные в ходе независимой оценки качества оказания услуг ОО </w:t>
            </w:r>
          </w:p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vMerge w:val="restart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</w:p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мероприятия по устранению недостатков, выявленных в ходе независимой оценки качества оказания услуг ОО </w:t>
            </w:r>
          </w:p>
        </w:tc>
        <w:tc>
          <w:tcPr>
            <w:tcW w:w="1703" w:type="dxa"/>
            <w:vMerge w:val="restart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Плановый срок</w:t>
            </w:r>
          </w:p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реализации мероприятий</w:t>
            </w:r>
          </w:p>
        </w:tc>
        <w:tc>
          <w:tcPr>
            <w:tcW w:w="2409" w:type="dxa"/>
            <w:vMerge w:val="restart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(с указанием, фамилии, имени, отчества и должности)</w:t>
            </w:r>
          </w:p>
        </w:tc>
        <w:tc>
          <w:tcPr>
            <w:tcW w:w="5138" w:type="dxa"/>
            <w:gridSpan w:val="2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Сведения о ходе реализации мероприятий</w:t>
            </w:r>
          </w:p>
        </w:tc>
      </w:tr>
      <w:tr w:rsidR="0072663A" w:rsidRPr="00D66F0A" w:rsidTr="00AC6463">
        <w:trPr>
          <w:jc w:val="center"/>
        </w:trPr>
        <w:tc>
          <w:tcPr>
            <w:tcW w:w="3255" w:type="dxa"/>
            <w:vMerge/>
            <w:vAlign w:val="center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vMerge/>
            <w:vAlign w:val="center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vAlign w:val="center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vAlign w:val="center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Реализованные меры по устранению недостатков</w:t>
            </w:r>
          </w:p>
        </w:tc>
        <w:tc>
          <w:tcPr>
            <w:tcW w:w="1736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Фактический </w:t>
            </w:r>
          </w:p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срок</w:t>
            </w:r>
          </w:p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реализации</w:t>
            </w:r>
          </w:p>
        </w:tc>
      </w:tr>
      <w:tr w:rsidR="0072663A" w:rsidRPr="00D66F0A" w:rsidTr="00AC6463">
        <w:trPr>
          <w:jc w:val="center"/>
        </w:trPr>
        <w:tc>
          <w:tcPr>
            <w:tcW w:w="15906" w:type="dxa"/>
            <w:gridSpan w:val="6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Направление 1. Открытость и доступность информации об образовательной организации</w:t>
            </w:r>
          </w:p>
        </w:tc>
      </w:tr>
      <w:tr w:rsidR="0072663A" w:rsidRPr="00D66F0A" w:rsidTr="00AC6463">
        <w:trPr>
          <w:jc w:val="center"/>
        </w:trPr>
        <w:tc>
          <w:tcPr>
            <w:tcW w:w="3255" w:type="dxa"/>
          </w:tcPr>
          <w:p w:rsidR="0072663A" w:rsidRPr="00AC6463" w:rsidRDefault="0072663A" w:rsidP="00AC6463">
            <w:pPr>
              <w:spacing w:after="0" w:line="240" w:lineRule="auto"/>
              <w:ind w:firstLine="2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Поддерживать состояние официального сайта ОО на прежнем уровне.</w:t>
            </w:r>
          </w:p>
        </w:tc>
        <w:tc>
          <w:tcPr>
            <w:tcW w:w="3401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Обеспечить дальнейшее функционирование официального сайта ОО в соответствие с нормативно-правовыми актами</w:t>
            </w:r>
          </w:p>
        </w:tc>
        <w:tc>
          <w:tcPr>
            <w:tcW w:w="1703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всего периода</w:t>
            </w:r>
          </w:p>
        </w:tc>
        <w:tc>
          <w:tcPr>
            <w:tcW w:w="2409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Мангилев Н.И., электроник</w:t>
            </w:r>
          </w:p>
        </w:tc>
        <w:tc>
          <w:tcPr>
            <w:tcW w:w="3402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Выполняется весь период</w:t>
            </w:r>
          </w:p>
        </w:tc>
        <w:tc>
          <w:tcPr>
            <w:tcW w:w="1736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63A" w:rsidRPr="00D66F0A" w:rsidTr="00AC6463">
        <w:trPr>
          <w:trHeight w:val="561"/>
          <w:jc w:val="center"/>
        </w:trPr>
        <w:tc>
          <w:tcPr>
            <w:tcW w:w="3255" w:type="dxa"/>
          </w:tcPr>
          <w:p w:rsidR="0072663A" w:rsidRPr="00AC6463" w:rsidRDefault="0072663A" w:rsidP="00AC6463">
            <w:pPr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Поддерживать актуальную информацию о педагогических работниках на официальном сайте ОО.</w:t>
            </w:r>
          </w:p>
        </w:tc>
        <w:tc>
          <w:tcPr>
            <w:tcW w:w="3401" w:type="dxa"/>
          </w:tcPr>
          <w:p w:rsidR="0072663A" w:rsidRPr="00AC6463" w:rsidRDefault="0072663A" w:rsidP="00AC646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C6463">
              <w:rPr>
                <w:color w:val="000000"/>
              </w:rPr>
              <w:t>Привести информацию о педагогических работниках ОО в соответствие с требованиями нормативно-правовых актов.</w:t>
            </w:r>
          </w:p>
        </w:tc>
        <w:tc>
          <w:tcPr>
            <w:tcW w:w="1703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до 01.10.2018 года</w:t>
            </w:r>
          </w:p>
        </w:tc>
        <w:tc>
          <w:tcPr>
            <w:tcW w:w="2409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Мелехова Н.А., специалист по кадрам,</w:t>
            </w:r>
          </w:p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Мангилев Н.И., электроник</w:t>
            </w:r>
          </w:p>
        </w:tc>
        <w:tc>
          <w:tcPr>
            <w:tcW w:w="3402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Выполняется весь период</w:t>
            </w:r>
          </w:p>
        </w:tc>
        <w:tc>
          <w:tcPr>
            <w:tcW w:w="1736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63A" w:rsidRPr="00D66F0A" w:rsidTr="00AC6463">
        <w:trPr>
          <w:jc w:val="center"/>
        </w:trPr>
        <w:tc>
          <w:tcPr>
            <w:tcW w:w="3255" w:type="dxa"/>
          </w:tcPr>
          <w:p w:rsidR="0072663A" w:rsidRPr="00AC6463" w:rsidRDefault="0072663A" w:rsidP="00AC6463">
            <w:pPr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Рассмотреть техническую возможность размещения на официальном сайте ОО онлайн опросов.</w:t>
            </w:r>
          </w:p>
        </w:tc>
        <w:tc>
          <w:tcPr>
            <w:tcW w:w="3401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Создать условия для размещения на официальном сайте ОО онлайн-опросов</w:t>
            </w:r>
          </w:p>
        </w:tc>
        <w:tc>
          <w:tcPr>
            <w:tcW w:w="1703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до 01.01.2019 года</w:t>
            </w:r>
          </w:p>
        </w:tc>
        <w:tc>
          <w:tcPr>
            <w:tcW w:w="2409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Мангилев Н.И., электроник</w:t>
            </w:r>
          </w:p>
        </w:tc>
        <w:tc>
          <w:tcPr>
            <w:tcW w:w="3402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выполнено</w:t>
            </w:r>
          </w:p>
        </w:tc>
        <w:tc>
          <w:tcPr>
            <w:tcW w:w="1736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63A" w:rsidRPr="00D66F0A" w:rsidTr="00AC6463">
        <w:trPr>
          <w:jc w:val="center"/>
        </w:trPr>
        <w:tc>
          <w:tcPr>
            <w:tcW w:w="3255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Создать систему взаимодействия с потребителями образовательных услуг. Реализовать прием обращений и информирование о ходе рассмотрения обращений, используя электронную почту, телефон и электронные ресурсы на официальном сайте ОО.</w:t>
            </w:r>
          </w:p>
        </w:tc>
        <w:tc>
          <w:tcPr>
            <w:tcW w:w="3401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Обеспечить условия для создания</w:t>
            </w:r>
            <w:r w:rsidRPr="00AC646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 системы взаимодействия с потребителями образовательных услуг. Довести до потребителей образовательныйх услуг информацию о возможности направления обращений на электронную почту и официальный сайт ОО.</w:t>
            </w:r>
          </w:p>
        </w:tc>
        <w:tc>
          <w:tcPr>
            <w:tcW w:w="1703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до 01.10.2018 года</w:t>
            </w:r>
          </w:p>
        </w:tc>
        <w:tc>
          <w:tcPr>
            <w:tcW w:w="2409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Голых О.А., директор</w:t>
            </w:r>
          </w:p>
        </w:tc>
        <w:tc>
          <w:tcPr>
            <w:tcW w:w="3402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информация о возможности направления обращений на электронную почту и официальный сайт ОО доводится регулярно до потребителей образовательных услуг на родительских собраниях </w:t>
            </w:r>
          </w:p>
        </w:tc>
        <w:tc>
          <w:tcPr>
            <w:tcW w:w="1736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63A" w:rsidRPr="00D66F0A" w:rsidTr="00AC6463">
        <w:trPr>
          <w:jc w:val="center"/>
        </w:trPr>
        <w:tc>
          <w:tcPr>
            <w:tcW w:w="3255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Назначить ответственного за размещение на официальном сайте ОО актутальной информации о материально-техническом и информационном обеспечении образовательного процесса.</w:t>
            </w:r>
          </w:p>
        </w:tc>
        <w:tc>
          <w:tcPr>
            <w:tcW w:w="3401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Подготовить приказ на 2018-2019 учебный год об ответственном лице</w:t>
            </w:r>
            <w:r w:rsidRPr="00AC646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 за размещение на официальном сайте ОО актуальной информации о материально-техническом и информационном обеспечении образовательного процесса.</w:t>
            </w:r>
          </w:p>
        </w:tc>
        <w:tc>
          <w:tcPr>
            <w:tcW w:w="1703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до 10.09.2018 года</w:t>
            </w:r>
          </w:p>
        </w:tc>
        <w:tc>
          <w:tcPr>
            <w:tcW w:w="2409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Голых О.А., директор,</w:t>
            </w:r>
          </w:p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Мангилев Н.И., электроник</w:t>
            </w:r>
          </w:p>
        </w:tc>
        <w:tc>
          <w:tcPr>
            <w:tcW w:w="3402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Приказ о назначении ответственного за работу с сайтом №157-од от 28.08.2018 г.</w:t>
            </w:r>
          </w:p>
        </w:tc>
        <w:tc>
          <w:tcPr>
            <w:tcW w:w="1736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63A" w:rsidRPr="00D66F0A" w:rsidTr="00AC6463">
        <w:trPr>
          <w:jc w:val="center"/>
        </w:trPr>
        <w:tc>
          <w:tcPr>
            <w:tcW w:w="15906" w:type="dxa"/>
            <w:gridSpan w:val="6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Направление 2. Комфортность условий предоставления услуг</w:t>
            </w:r>
          </w:p>
        </w:tc>
      </w:tr>
      <w:tr w:rsidR="0072663A" w:rsidRPr="00D66F0A" w:rsidTr="00AC6463">
        <w:trPr>
          <w:jc w:val="center"/>
        </w:trPr>
        <w:tc>
          <w:tcPr>
            <w:tcW w:w="3255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Совершенствовать условия для охраны и укрепления здоровья, организации питания.</w:t>
            </w:r>
          </w:p>
        </w:tc>
        <w:tc>
          <w:tcPr>
            <w:tcW w:w="3401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Обеспечить соблюдение температурного режима и режима проветривания, проведение влажной уборки, соблюдение маркировки парт и стульев, светового режима. Создать условия для бесперебойного функционирования пищеблока школы. Обеспечить контроль качества питания обучающихся.</w:t>
            </w:r>
          </w:p>
        </w:tc>
        <w:tc>
          <w:tcPr>
            <w:tcW w:w="1703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всего периода</w:t>
            </w:r>
          </w:p>
        </w:tc>
        <w:tc>
          <w:tcPr>
            <w:tcW w:w="2409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Голых О.А., директор, </w:t>
            </w:r>
          </w:p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Тарзин А.Г., заместитель директора по АХР,</w:t>
            </w:r>
          </w:p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Лобанова Л.А., заведующая столовой</w:t>
            </w:r>
          </w:p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Выполняется регулярно, условия для бесперебойной работы пищеблока созданы</w:t>
            </w:r>
          </w:p>
        </w:tc>
        <w:tc>
          <w:tcPr>
            <w:tcW w:w="1736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63A" w:rsidRPr="00D66F0A" w:rsidTr="00AC6463">
        <w:trPr>
          <w:jc w:val="center"/>
        </w:trPr>
        <w:tc>
          <w:tcPr>
            <w:tcW w:w="3255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Продолжать совершенствовать материально-техническое состояние ОО.</w:t>
            </w:r>
          </w:p>
        </w:tc>
        <w:tc>
          <w:tcPr>
            <w:tcW w:w="3401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Обеспечить грамотное планирование бюджета ОО и эффективное использование финансовых средств</w:t>
            </w:r>
          </w:p>
        </w:tc>
        <w:tc>
          <w:tcPr>
            <w:tcW w:w="1703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сентябрь-декабрь 2018 года</w:t>
            </w:r>
          </w:p>
        </w:tc>
        <w:tc>
          <w:tcPr>
            <w:tcW w:w="2409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Голых О.А., директор, </w:t>
            </w:r>
          </w:p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Тарзин А.Г., заместитель директора по АХР</w:t>
            </w:r>
          </w:p>
        </w:tc>
        <w:tc>
          <w:tcPr>
            <w:tcW w:w="3402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выполняется</w:t>
            </w:r>
          </w:p>
        </w:tc>
        <w:tc>
          <w:tcPr>
            <w:tcW w:w="1736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63A" w:rsidRPr="00D66F0A" w:rsidTr="00AC6463">
        <w:trPr>
          <w:jc w:val="center"/>
        </w:trPr>
        <w:tc>
          <w:tcPr>
            <w:tcW w:w="3255" w:type="dxa"/>
          </w:tcPr>
          <w:p w:rsidR="0072663A" w:rsidRPr="00AC6463" w:rsidRDefault="0072663A" w:rsidP="00AC6463">
            <w:pPr>
              <w:spacing w:after="0" w:line="240" w:lineRule="auto"/>
              <w:ind w:left="29" w:hanging="2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Провести анализ запросов участников образовательного процесса для расширения спектра  и повышения качества услуг дополнительного образования, принять меры по повышению уровня информированности населения об услугах, оказываемых ОО во внеурочное время.</w:t>
            </w:r>
          </w:p>
        </w:tc>
        <w:tc>
          <w:tcPr>
            <w:tcW w:w="3401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Принять меры по введению в штатное расписание ОО ставок педагогов дополнительного образования. Довести до сведения потребителей образовательных услуг информацию о возможности получения детьми дополнительного образования </w:t>
            </w:r>
          </w:p>
        </w:tc>
        <w:tc>
          <w:tcPr>
            <w:tcW w:w="1703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сентябрь-декабрь 2018 года</w:t>
            </w:r>
          </w:p>
        </w:tc>
        <w:tc>
          <w:tcPr>
            <w:tcW w:w="2409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Голых О.А., директор, </w:t>
            </w:r>
          </w:p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Некрасова В.А., главный бухгалтер</w:t>
            </w:r>
          </w:p>
        </w:tc>
        <w:tc>
          <w:tcPr>
            <w:tcW w:w="3402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Письмо с просьбой о введении ставок педагогов дополнительного образования в штатное расписание школы направлено в Управление образования 29.01.2018 года. Вопрос не решен.</w:t>
            </w:r>
          </w:p>
        </w:tc>
        <w:tc>
          <w:tcPr>
            <w:tcW w:w="1736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63A" w:rsidRPr="00D66F0A" w:rsidTr="00AC6463">
        <w:trPr>
          <w:jc w:val="center"/>
        </w:trPr>
        <w:tc>
          <w:tcPr>
            <w:tcW w:w="3255" w:type="dxa"/>
          </w:tcPr>
          <w:p w:rsidR="0072663A" w:rsidRPr="00AC6463" w:rsidRDefault="0072663A" w:rsidP="00AC6463">
            <w:pPr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Улучшать условия по развитию творческих способностей и интересов обучающихся на  всероссийских и международных уровнях.</w:t>
            </w:r>
          </w:p>
        </w:tc>
        <w:tc>
          <w:tcPr>
            <w:tcW w:w="3401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Провести работу по мотивации обучающихся на участие в мероприятиях</w:t>
            </w:r>
            <w:r w:rsidRPr="00AC646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 всероссийского и международного уровней.</w:t>
            </w:r>
          </w:p>
        </w:tc>
        <w:tc>
          <w:tcPr>
            <w:tcW w:w="1703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всего периода</w:t>
            </w:r>
          </w:p>
        </w:tc>
        <w:tc>
          <w:tcPr>
            <w:tcW w:w="2409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Бушмакина Л.А., заместитель директора </w:t>
            </w:r>
          </w:p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по ВР, классные руководители, учителя-предметники</w:t>
            </w:r>
          </w:p>
        </w:tc>
        <w:tc>
          <w:tcPr>
            <w:tcW w:w="3402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Работа по мотивации обучающихся на участие в мероприятиях</w:t>
            </w:r>
            <w:r w:rsidRPr="00AC646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 всероссийского и международного уровней проводится</w:t>
            </w:r>
          </w:p>
        </w:tc>
        <w:tc>
          <w:tcPr>
            <w:tcW w:w="1736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63A" w:rsidRPr="00D66F0A" w:rsidTr="00AC6463">
        <w:trPr>
          <w:jc w:val="center"/>
        </w:trPr>
        <w:tc>
          <w:tcPr>
            <w:tcW w:w="3255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Совершенствовать качество оказываемых видов помощи (психолого-педагогической, медицинской или социальной).</w:t>
            </w:r>
          </w:p>
        </w:tc>
        <w:tc>
          <w:tcPr>
            <w:tcW w:w="3401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Способствовать повышению квалификации психологов, логопедов и дефектолога ОО</w:t>
            </w:r>
          </w:p>
        </w:tc>
        <w:tc>
          <w:tcPr>
            <w:tcW w:w="1703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всего периода</w:t>
            </w:r>
          </w:p>
        </w:tc>
        <w:tc>
          <w:tcPr>
            <w:tcW w:w="2409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Голых О.А., директор, </w:t>
            </w:r>
          </w:p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Щекотова М.Г., заместитель директора по УВР (1-4 классы)</w:t>
            </w:r>
          </w:p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Шленчак Л.В., заместитель директора по УВР </w:t>
            </w:r>
          </w:p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(5-11 классы)</w:t>
            </w:r>
          </w:p>
        </w:tc>
        <w:tc>
          <w:tcPr>
            <w:tcW w:w="3402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выполняется</w:t>
            </w:r>
          </w:p>
        </w:tc>
        <w:tc>
          <w:tcPr>
            <w:tcW w:w="1736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63A" w:rsidRPr="00D66F0A" w:rsidTr="00AC6463">
        <w:trPr>
          <w:jc w:val="center"/>
        </w:trPr>
        <w:tc>
          <w:tcPr>
            <w:tcW w:w="15906" w:type="dxa"/>
            <w:gridSpan w:val="6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Направление 3. Доступность услуг для инвалидов</w:t>
            </w:r>
          </w:p>
        </w:tc>
      </w:tr>
      <w:tr w:rsidR="0072663A" w:rsidRPr="00D66F0A" w:rsidTr="00AC6463">
        <w:trPr>
          <w:jc w:val="center"/>
        </w:trPr>
        <w:tc>
          <w:tcPr>
            <w:tcW w:w="3255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Разработать план мероприятий по созданию  оборудованных пандусов, специализированной мебели, столов, колясок, перил, поручней, специализированного сантехнического оборудования.</w:t>
            </w:r>
          </w:p>
        </w:tc>
        <w:tc>
          <w:tcPr>
            <w:tcW w:w="3401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Утвердить приказом </w:t>
            </w:r>
            <w:r w:rsidRPr="00AC646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план мероприятий по созданию  оборудованных пандусов, специализированной мебели, столов, колясок, перил, поручней, специализированного сантехнического оборудования.</w:t>
            </w:r>
          </w:p>
        </w:tc>
        <w:tc>
          <w:tcPr>
            <w:tcW w:w="1703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до 15.09.2018 года</w:t>
            </w:r>
          </w:p>
        </w:tc>
        <w:tc>
          <w:tcPr>
            <w:tcW w:w="2409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Голых О.А., директор,</w:t>
            </w:r>
          </w:p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Тарзин А.Г., заместитель директора по АХР</w:t>
            </w:r>
          </w:p>
        </w:tc>
        <w:tc>
          <w:tcPr>
            <w:tcW w:w="3402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Заключение о результатах обследования объекта социальной инфраструктуры в сфере образования в части обеспечения беспрепятственного доступа инвалидов, утверждено приказом управления образования администрации Артинского городского округа от 18.04.2018 г. №102</w:t>
            </w:r>
          </w:p>
        </w:tc>
        <w:tc>
          <w:tcPr>
            <w:tcW w:w="1736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63A" w:rsidRPr="00D66F0A" w:rsidTr="00AC6463">
        <w:trPr>
          <w:jc w:val="center"/>
        </w:trPr>
        <w:tc>
          <w:tcPr>
            <w:tcW w:w="3255" w:type="dxa"/>
          </w:tcPr>
          <w:p w:rsidR="0072663A" w:rsidRPr="00AC6463" w:rsidRDefault="0072663A" w:rsidP="00AC6463">
            <w:pPr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Создать условия для получения образования с применением дистанционных образовательных программ.</w:t>
            </w:r>
          </w:p>
        </w:tc>
        <w:tc>
          <w:tcPr>
            <w:tcW w:w="3401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Разработать и утвердить приказом план мероприятий по внедрению в образовательный процесс </w:t>
            </w:r>
            <w:r w:rsidRPr="00AC646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дистанционных образовательных программ.</w:t>
            </w:r>
          </w:p>
        </w:tc>
        <w:tc>
          <w:tcPr>
            <w:tcW w:w="1703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до 01.10.2018 года</w:t>
            </w:r>
          </w:p>
        </w:tc>
        <w:tc>
          <w:tcPr>
            <w:tcW w:w="2409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Голых О.А., директор, </w:t>
            </w:r>
          </w:p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Щекотова М.Г., заместитель директора по УВР (1-4 классы)</w:t>
            </w:r>
          </w:p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Шленчак Л.В., заместитель директора по УВР </w:t>
            </w:r>
          </w:p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(5-11 классы)</w:t>
            </w:r>
          </w:p>
        </w:tc>
        <w:tc>
          <w:tcPr>
            <w:tcW w:w="3402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Приказ №177-од от 12.09.2018 г. «Об утверждении плана мероприятий по внедрению в образовательный процесс </w:t>
            </w:r>
            <w:r w:rsidRPr="00AC646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дистанционных образовательных программ»</w:t>
            </w:r>
          </w:p>
        </w:tc>
        <w:tc>
          <w:tcPr>
            <w:tcW w:w="1736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63A" w:rsidRPr="00D66F0A" w:rsidTr="00AC6463">
        <w:trPr>
          <w:jc w:val="center"/>
        </w:trPr>
        <w:tc>
          <w:tcPr>
            <w:tcW w:w="15906" w:type="dxa"/>
            <w:gridSpan w:val="6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Направление 4. Доброжелательность, вежливость работников ОО</w:t>
            </w:r>
          </w:p>
        </w:tc>
      </w:tr>
      <w:tr w:rsidR="0072663A" w:rsidRPr="00D66F0A" w:rsidTr="00AC6463">
        <w:trPr>
          <w:jc w:val="center"/>
        </w:trPr>
        <w:tc>
          <w:tcPr>
            <w:tcW w:w="3255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Поддерживать на прежнем уровне работу по повышению доброжелательности и вежливости работников ОО.</w:t>
            </w:r>
          </w:p>
        </w:tc>
        <w:tc>
          <w:tcPr>
            <w:tcW w:w="3401" w:type="dxa"/>
          </w:tcPr>
          <w:p w:rsidR="0072663A" w:rsidRPr="00AC6463" w:rsidRDefault="0072663A" w:rsidP="00AC646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Создание и поддержка благоприятного социально-психологический климат в коллективе.</w:t>
            </w:r>
          </w:p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всего периода</w:t>
            </w:r>
          </w:p>
        </w:tc>
        <w:tc>
          <w:tcPr>
            <w:tcW w:w="2409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Голых О.А., директор,</w:t>
            </w:r>
          </w:p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педагогические и другие работники ОО</w:t>
            </w:r>
          </w:p>
        </w:tc>
        <w:tc>
          <w:tcPr>
            <w:tcW w:w="3402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Выполняется весь период, жалоб от потребителей образовательных услуг не было</w:t>
            </w:r>
          </w:p>
        </w:tc>
        <w:tc>
          <w:tcPr>
            <w:tcW w:w="1736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63A" w:rsidRPr="00D66F0A" w:rsidTr="00AC6463">
        <w:trPr>
          <w:jc w:val="center"/>
        </w:trPr>
        <w:tc>
          <w:tcPr>
            <w:tcW w:w="15906" w:type="dxa"/>
            <w:gridSpan w:val="6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Направление 5. Удовлетворенность условиями оказания услуг</w:t>
            </w:r>
          </w:p>
        </w:tc>
      </w:tr>
      <w:tr w:rsidR="0072663A" w:rsidRPr="00D66F0A" w:rsidTr="00AC6463">
        <w:trPr>
          <w:jc w:val="center"/>
        </w:trPr>
        <w:tc>
          <w:tcPr>
            <w:tcW w:w="3255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Поддерживать на прежнем уровне качество предоставляемых образовательных услуг.</w:t>
            </w:r>
          </w:p>
        </w:tc>
        <w:tc>
          <w:tcPr>
            <w:tcW w:w="3401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Создать условия для  предоставления ОО качественных образовательных услуг </w:t>
            </w:r>
          </w:p>
        </w:tc>
        <w:tc>
          <w:tcPr>
            <w:tcW w:w="1703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всего периода</w:t>
            </w:r>
          </w:p>
        </w:tc>
        <w:tc>
          <w:tcPr>
            <w:tcW w:w="2409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Голых О.А., директор</w:t>
            </w:r>
          </w:p>
        </w:tc>
        <w:tc>
          <w:tcPr>
            <w:tcW w:w="3402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Выполняется весь период</w:t>
            </w:r>
          </w:p>
        </w:tc>
        <w:tc>
          <w:tcPr>
            <w:tcW w:w="1736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63A" w:rsidRPr="00D66F0A" w:rsidTr="00AC6463">
        <w:trPr>
          <w:jc w:val="center"/>
        </w:trPr>
        <w:tc>
          <w:tcPr>
            <w:tcW w:w="3255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Поддерживать на прежнем уровне работу по повышению компетентности работников ОО.</w:t>
            </w:r>
          </w:p>
        </w:tc>
        <w:tc>
          <w:tcPr>
            <w:tcW w:w="3401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Способствовать повышению квалификации работниками ОО</w:t>
            </w:r>
          </w:p>
        </w:tc>
        <w:tc>
          <w:tcPr>
            <w:tcW w:w="1703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всего периода</w:t>
            </w:r>
          </w:p>
        </w:tc>
        <w:tc>
          <w:tcPr>
            <w:tcW w:w="2409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Голых О.А., директор, </w:t>
            </w:r>
          </w:p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Щекотова М.Г., заместитель директора по УВР (1-4 классы)</w:t>
            </w:r>
          </w:p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Шленчак Л.В., заместитель директора по УВР</w:t>
            </w:r>
          </w:p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(5-11 классы),</w:t>
            </w:r>
          </w:p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Тарзин А.Г., заместитель директора по АХР</w:t>
            </w:r>
          </w:p>
        </w:tc>
        <w:tc>
          <w:tcPr>
            <w:tcW w:w="3402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Реализуется План повышения квалификации педагогическими работниками школы </w:t>
            </w:r>
          </w:p>
        </w:tc>
        <w:tc>
          <w:tcPr>
            <w:tcW w:w="1736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2663A" w:rsidRPr="00D66F0A" w:rsidTr="00AC6463">
        <w:trPr>
          <w:jc w:val="center"/>
        </w:trPr>
        <w:tc>
          <w:tcPr>
            <w:tcW w:w="3255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Поддерживать на прежнем уровне образовательную деятельность и качество предоставляемых образовательных услуг для сохранения имиджа ОО</w:t>
            </w:r>
          </w:p>
        </w:tc>
        <w:tc>
          <w:tcPr>
            <w:tcW w:w="3401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Создать условия для стабильного функционирования ОО, осуществления образовательной деятельности в соответствии с законом «Об образовании в РФ» </w:t>
            </w:r>
          </w:p>
        </w:tc>
        <w:tc>
          <w:tcPr>
            <w:tcW w:w="1703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в течение всего периода</w:t>
            </w:r>
          </w:p>
        </w:tc>
        <w:tc>
          <w:tcPr>
            <w:tcW w:w="2409" w:type="dxa"/>
          </w:tcPr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Голых О.А., директор, </w:t>
            </w:r>
          </w:p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Щекотова М.Г., заместитель директора по УВР (1-4 классы)</w:t>
            </w:r>
          </w:p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Шленчак Л.В., заместитель директора по УВР </w:t>
            </w:r>
          </w:p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(5-11 классы),</w:t>
            </w:r>
          </w:p>
          <w:p w:rsidR="0072663A" w:rsidRPr="00AC6463" w:rsidRDefault="0072663A" w:rsidP="00AC6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Тарзин А.Г., заместитель директора по АХР</w:t>
            </w:r>
          </w:p>
        </w:tc>
        <w:tc>
          <w:tcPr>
            <w:tcW w:w="3402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C6463">
              <w:rPr>
                <w:rFonts w:ascii="Times New Roman" w:hAnsi="Times New Roman"/>
                <w:sz w:val="24"/>
                <w:szCs w:val="24"/>
                <w:lang w:eastAsia="ru-RU"/>
              </w:rPr>
              <w:t>Выполняется весь период</w:t>
            </w:r>
          </w:p>
        </w:tc>
        <w:tc>
          <w:tcPr>
            <w:tcW w:w="1736" w:type="dxa"/>
          </w:tcPr>
          <w:p w:rsidR="0072663A" w:rsidRPr="00AC6463" w:rsidRDefault="0072663A" w:rsidP="00AC6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2663A" w:rsidRPr="00D66F0A" w:rsidRDefault="0072663A" w:rsidP="00D66F0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2663A" w:rsidRPr="00D66F0A" w:rsidRDefault="0072663A" w:rsidP="00D66F0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2663A" w:rsidRDefault="0072663A" w:rsidP="00D66F0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2663A" w:rsidRDefault="0072663A" w:rsidP="00D66F0A"/>
    <w:p w:rsidR="0072663A" w:rsidRPr="00601BF0" w:rsidRDefault="0072663A">
      <w:pPr>
        <w:rPr>
          <w:rFonts w:ascii="Times New Roman" w:hAnsi="Times New Roman"/>
          <w:sz w:val="28"/>
          <w:szCs w:val="28"/>
        </w:rPr>
      </w:pPr>
      <w:r w:rsidRPr="00601BF0">
        <w:rPr>
          <w:rFonts w:ascii="Times New Roman" w:hAnsi="Times New Roman"/>
          <w:sz w:val="28"/>
          <w:szCs w:val="28"/>
        </w:rPr>
        <w:t xml:space="preserve">Директор МАОУ АГО «Артинская СОШ №6»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Pr="00601BF0">
        <w:rPr>
          <w:rFonts w:ascii="Times New Roman" w:hAnsi="Times New Roman"/>
          <w:sz w:val="28"/>
          <w:szCs w:val="28"/>
        </w:rPr>
        <w:t xml:space="preserve">          О.А. Голых</w:t>
      </w:r>
    </w:p>
    <w:sectPr w:rsidR="0072663A" w:rsidRPr="00601BF0" w:rsidSect="00601BF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6596"/>
    <w:rsid w:val="00073D10"/>
    <w:rsid w:val="000B07DA"/>
    <w:rsid w:val="00134A31"/>
    <w:rsid w:val="002771AB"/>
    <w:rsid w:val="003D3B45"/>
    <w:rsid w:val="00431111"/>
    <w:rsid w:val="00601BF0"/>
    <w:rsid w:val="0072663A"/>
    <w:rsid w:val="00743AAF"/>
    <w:rsid w:val="00934257"/>
    <w:rsid w:val="00A73D70"/>
    <w:rsid w:val="00AB2D11"/>
    <w:rsid w:val="00AC6463"/>
    <w:rsid w:val="00B46596"/>
    <w:rsid w:val="00B81302"/>
    <w:rsid w:val="00B81628"/>
    <w:rsid w:val="00D66F0A"/>
    <w:rsid w:val="00E33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F0A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Normal"/>
    <w:uiPriority w:val="99"/>
    <w:rsid w:val="00D66F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D66F0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8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72</TotalTime>
  <Pages>5</Pages>
  <Words>1274</Words>
  <Characters>7267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Admin</cp:lastModifiedBy>
  <cp:revision>9</cp:revision>
  <cp:lastPrinted>2019-04-12T04:49:00Z</cp:lastPrinted>
  <dcterms:created xsi:type="dcterms:W3CDTF">2019-03-27T07:11:00Z</dcterms:created>
  <dcterms:modified xsi:type="dcterms:W3CDTF">2019-04-12T04:49:00Z</dcterms:modified>
</cp:coreProperties>
</file>